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E9" w:rsidRPr="004873E9" w:rsidRDefault="00260F3C" w:rsidP="004873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828338</wp:posOffset>
            </wp:positionH>
            <wp:positionV relativeFrom="page">
              <wp:posOffset>507365</wp:posOffset>
            </wp:positionV>
            <wp:extent cx="5868894" cy="2457566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1679896_2605539709772608_6453311378693292032_o-copi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894" cy="2457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C3C" w:rsidRDefault="00E63C3C"/>
    <w:p w:rsidR="0092361F" w:rsidRDefault="0092361F">
      <w:pPr>
        <w:rPr>
          <w:w w:val="200"/>
          <w:sz w:val="32"/>
          <w:szCs w:val="32"/>
        </w:rPr>
      </w:pPr>
    </w:p>
    <w:p w:rsidR="0092361F" w:rsidRDefault="0092361F">
      <w:pPr>
        <w:rPr>
          <w:w w:val="200"/>
          <w:sz w:val="32"/>
          <w:szCs w:val="32"/>
        </w:rPr>
      </w:pPr>
    </w:p>
    <w:p w:rsidR="0092361F" w:rsidRDefault="0092361F">
      <w:pPr>
        <w:rPr>
          <w:w w:val="200"/>
          <w:sz w:val="32"/>
          <w:szCs w:val="32"/>
        </w:rPr>
      </w:pPr>
    </w:p>
    <w:p w:rsidR="0092361F" w:rsidRDefault="0092361F">
      <w:pPr>
        <w:rPr>
          <w:w w:val="200"/>
          <w:sz w:val="32"/>
          <w:szCs w:val="32"/>
        </w:rPr>
      </w:pPr>
    </w:p>
    <w:p w:rsidR="0092361F" w:rsidRDefault="0092361F">
      <w:pPr>
        <w:rPr>
          <w:w w:val="200"/>
          <w:sz w:val="32"/>
          <w:szCs w:val="32"/>
        </w:rPr>
      </w:pPr>
    </w:p>
    <w:p w:rsidR="0092361F" w:rsidRDefault="0092361F">
      <w:pPr>
        <w:rPr>
          <w:w w:val="200"/>
          <w:sz w:val="32"/>
          <w:szCs w:val="3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2361F" w:rsidTr="003F52B6">
        <w:tc>
          <w:tcPr>
            <w:tcW w:w="9638" w:type="dxa"/>
          </w:tcPr>
          <w:p w:rsidR="0092361F" w:rsidRPr="00260F3C" w:rsidRDefault="0092361F" w:rsidP="0092361F">
            <w:pPr>
              <w:jc w:val="center"/>
              <w:rPr>
                <w:rFonts w:ascii="Garamond" w:hAnsi="Garamond"/>
                <w:b/>
                <w:color w:val="BC8F00"/>
                <w:spacing w:val="20"/>
                <w:w w:val="150"/>
                <w:sz w:val="32"/>
                <w:szCs w:val="32"/>
              </w:rPr>
            </w:pPr>
            <w:r w:rsidRPr="00260F3C">
              <w:rPr>
                <w:rFonts w:ascii="Garamond" w:hAnsi="Garamond"/>
                <w:b/>
                <w:color w:val="BC8F00"/>
                <w:spacing w:val="20"/>
                <w:w w:val="150"/>
                <w:sz w:val="32"/>
                <w:szCs w:val="32"/>
              </w:rPr>
              <w:t>SEMANA SANTA - 5 A 12 ABRIL</w:t>
            </w:r>
          </w:p>
        </w:tc>
      </w:tr>
      <w:tr w:rsidR="0084675D" w:rsidTr="003F52B6">
        <w:tc>
          <w:tcPr>
            <w:tcW w:w="9638" w:type="dxa"/>
            <w:tcBorders>
              <w:bottom w:val="single" w:sz="12" w:space="0" w:color="FFC000" w:themeColor="accent4"/>
            </w:tcBorders>
          </w:tcPr>
          <w:p w:rsidR="0084675D" w:rsidRPr="00EE54DD" w:rsidRDefault="0084675D" w:rsidP="0092361F">
            <w:pPr>
              <w:jc w:val="center"/>
              <w:rPr>
                <w:rFonts w:ascii="Garamond" w:hAnsi="Garamond"/>
                <w:spacing w:val="20"/>
                <w:sz w:val="24"/>
                <w:szCs w:val="24"/>
                <w:u w:val="single"/>
              </w:rPr>
            </w:pPr>
          </w:p>
        </w:tc>
      </w:tr>
      <w:tr w:rsidR="0084675D" w:rsidTr="003F52B6">
        <w:tc>
          <w:tcPr>
            <w:tcW w:w="9638" w:type="dxa"/>
            <w:tcBorders>
              <w:top w:val="single" w:sz="12" w:space="0" w:color="FFC000" w:themeColor="accent4"/>
            </w:tcBorders>
          </w:tcPr>
          <w:p w:rsidR="0084675D" w:rsidRPr="00346CDB" w:rsidRDefault="0084675D" w:rsidP="003F52B6">
            <w:pPr>
              <w:spacing w:before="240" w:line="240" w:lineRule="exact"/>
              <w:jc w:val="center"/>
              <w:rPr>
                <w:rFonts w:ascii="Garamond" w:hAnsi="Garamond"/>
                <w:b/>
                <w:color w:val="BC8F00"/>
                <w:w w:val="150"/>
                <w:sz w:val="28"/>
                <w:szCs w:val="24"/>
              </w:rPr>
            </w:pPr>
            <w:r w:rsidRPr="00346CDB">
              <w:rPr>
                <w:rFonts w:ascii="Garamond" w:hAnsi="Garamond"/>
                <w:b/>
                <w:color w:val="BC8F00"/>
                <w:w w:val="150"/>
                <w:sz w:val="28"/>
                <w:szCs w:val="24"/>
              </w:rPr>
              <w:t>05 / 04</w:t>
            </w:r>
          </w:p>
        </w:tc>
      </w:tr>
      <w:tr w:rsidR="0092361F" w:rsidTr="003F52B6">
        <w:tc>
          <w:tcPr>
            <w:tcW w:w="9638" w:type="dxa"/>
          </w:tcPr>
          <w:p w:rsidR="0092361F" w:rsidRPr="00260F3C" w:rsidRDefault="0092361F" w:rsidP="00EE54DD">
            <w:pPr>
              <w:spacing w:before="120" w:after="240" w:line="240" w:lineRule="exact"/>
              <w:jc w:val="center"/>
              <w:rPr>
                <w:rFonts w:ascii="Garamond" w:hAnsi="Garamond"/>
                <w:b/>
                <w:spacing w:val="20"/>
                <w:sz w:val="24"/>
                <w:szCs w:val="32"/>
              </w:rPr>
            </w:pPr>
            <w:r w:rsidRPr="00260F3C">
              <w:rPr>
                <w:rFonts w:ascii="Garamond" w:hAnsi="Garamond"/>
                <w:b/>
                <w:spacing w:val="20"/>
                <w:sz w:val="24"/>
                <w:szCs w:val="24"/>
              </w:rPr>
              <w:t>Domingo de Ramos – Celebração da Paixão do Senhor – Igreja Paroquial: 11h</w:t>
            </w:r>
          </w:p>
        </w:tc>
      </w:tr>
      <w:tr w:rsidR="0092361F" w:rsidTr="003F52B6">
        <w:tc>
          <w:tcPr>
            <w:tcW w:w="9638" w:type="dxa"/>
          </w:tcPr>
          <w:p w:rsidR="0092361F" w:rsidRPr="00346CDB" w:rsidRDefault="0092361F" w:rsidP="00346CDB">
            <w:pPr>
              <w:spacing w:before="120" w:line="240" w:lineRule="exact"/>
              <w:jc w:val="center"/>
              <w:rPr>
                <w:rFonts w:ascii="Garamond" w:hAnsi="Garamond"/>
                <w:b/>
                <w:color w:val="BC8F00"/>
                <w:w w:val="150"/>
                <w:sz w:val="28"/>
                <w:szCs w:val="32"/>
              </w:rPr>
            </w:pPr>
            <w:r w:rsidRPr="00346CDB">
              <w:rPr>
                <w:rFonts w:ascii="Garamond" w:hAnsi="Garamond"/>
                <w:b/>
                <w:color w:val="BC8F00"/>
                <w:w w:val="150"/>
                <w:sz w:val="28"/>
                <w:szCs w:val="32"/>
              </w:rPr>
              <w:t>09/04</w:t>
            </w:r>
          </w:p>
        </w:tc>
      </w:tr>
      <w:tr w:rsidR="0092361F" w:rsidTr="003F52B6">
        <w:tc>
          <w:tcPr>
            <w:tcW w:w="9638" w:type="dxa"/>
          </w:tcPr>
          <w:p w:rsidR="0092361F" w:rsidRPr="00260F3C" w:rsidRDefault="0092361F" w:rsidP="002E0870">
            <w:pPr>
              <w:spacing w:before="120" w:after="240" w:line="240" w:lineRule="exact"/>
              <w:jc w:val="center"/>
              <w:rPr>
                <w:rFonts w:ascii="Garamond" w:hAnsi="Garamond"/>
                <w:b/>
                <w:spacing w:val="20"/>
                <w:sz w:val="24"/>
                <w:szCs w:val="32"/>
              </w:rPr>
            </w:pPr>
            <w:r w:rsidRPr="00260F3C">
              <w:rPr>
                <w:rFonts w:ascii="Garamond" w:hAnsi="Garamond"/>
                <w:b/>
                <w:spacing w:val="20"/>
                <w:sz w:val="24"/>
                <w:szCs w:val="32"/>
              </w:rPr>
              <w:t xml:space="preserve">5ª </w:t>
            </w:r>
            <w:proofErr w:type="gramStart"/>
            <w:r w:rsidRPr="00260F3C">
              <w:rPr>
                <w:rFonts w:ascii="Garamond" w:hAnsi="Garamond"/>
                <w:b/>
                <w:spacing w:val="20"/>
                <w:sz w:val="24"/>
                <w:szCs w:val="32"/>
              </w:rPr>
              <w:t>feira</w:t>
            </w:r>
            <w:proofErr w:type="gramEnd"/>
            <w:r w:rsidRPr="00260F3C">
              <w:rPr>
                <w:rFonts w:ascii="Garamond" w:hAnsi="Garamond"/>
                <w:b/>
                <w:spacing w:val="20"/>
                <w:sz w:val="24"/>
                <w:szCs w:val="32"/>
              </w:rPr>
              <w:t xml:space="preserve"> Santa – Celebração da Ceia do Senhor – Igreja Paroquial</w:t>
            </w:r>
            <w:r w:rsidR="0084675D" w:rsidRPr="00260F3C">
              <w:rPr>
                <w:rFonts w:ascii="Garamond" w:hAnsi="Garamond"/>
                <w:b/>
                <w:spacing w:val="20"/>
                <w:sz w:val="24"/>
                <w:szCs w:val="32"/>
              </w:rPr>
              <w:t>:</w:t>
            </w:r>
            <w:r w:rsidRPr="00260F3C">
              <w:rPr>
                <w:rFonts w:ascii="Garamond" w:hAnsi="Garamond"/>
                <w:b/>
                <w:spacing w:val="20"/>
                <w:sz w:val="24"/>
                <w:szCs w:val="32"/>
              </w:rPr>
              <w:t xml:space="preserve"> 19h</w:t>
            </w:r>
          </w:p>
        </w:tc>
      </w:tr>
      <w:tr w:rsidR="0092361F" w:rsidTr="003F52B6">
        <w:tc>
          <w:tcPr>
            <w:tcW w:w="9638" w:type="dxa"/>
          </w:tcPr>
          <w:p w:rsidR="0092361F" w:rsidRPr="00346CDB" w:rsidRDefault="0092361F" w:rsidP="00346CDB">
            <w:pPr>
              <w:spacing w:before="120" w:line="240" w:lineRule="exact"/>
              <w:jc w:val="center"/>
              <w:rPr>
                <w:rFonts w:ascii="Garamond" w:hAnsi="Garamond"/>
                <w:b/>
                <w:color w:val="BC8F00"/>
                <w:w w:val="150"/>
                <w:sz w:val="28"/>
                <w:szCs w:val="32"/>
              </w:rPr>
            </w:pPr>
            <w:r w:rsidRPr="00346CDB">
              <w:rPr>
                <w:rFonts w:ascii="Garamond" w:hAnsi="Garamond"/>
                <w:b/>
                <w:color w:val="BC8F00"/>
                <w:w w:val="150"/>
                <w:sz w:val="28"/>
                <w:szCs w:val="32"/>
              </w:rPr>
              <w:t>10/04</w:t>
            </w:r>
          </w:p>
        </w:tc>
      </w:tr>
      <w:tr w:rsidR="0092361F" w:rsidRPr="00260F3C" w:rsidTr="003F52B6">
        <w:tc>
          <w:tcPr>
            <w:tcW w:w="9638" w:type="dxa"/>
          </w:tcPr>
          <w:p w:rsidR="0092361F" w:rsidRPr="00260F3C" w:rsidRDefault="0092361F" w:rsidP="00EE54DD">
            <w:pPr>
              <w:spacing w:before="120" w:after="240" w:line="240" w:lineRule="exact"/>
              <w:jc w:val="center"/>
              <w:rPr>
                <w:rFonts w:ascii="Garamond" w:hAnsi="Garamond"/>
                <w:b/>
                <w:spacing w:val="20"/>
                <w:sz w:val="24"/>
                <w:szCs w:val="32"/>
              </w:rPr>
            </w:pPr>
            <w:r w:rsidRPr="00260F3C">
              <w:rPr>
                <w:rFonts w:ascii="Garamond" w:hAnsi="Garamond"/>
                <w:b/>
                <w:spacing w:val="20"/>
                <w:sz w:val="24"/>
                <w:szCs w:val="32"/>
              </w:rPr>
              <w:t xml:space="preserve">6ª </w:t>
            </w:r>
            <w:proofErr w:type="gramStart"/>
            <w:r w:rsidRPr="00260F3C">
              <w:rPr>
                <w:rFonts w:ascii="Garamond" w:hAnsi="Garamond"/>
                <w:b/>
                <w:spacing w:val="20"/>
                <w:sz w:val="24"/>
                <w:szCs w:val="32"/>
              </w:rPr>
              <w:t>feira</w:t>
            </w:r>
            <w:proofErr w:type="gramEnd"/>
            <w:r w:rsidRPr="00260F3C">
              <w:rPr>
                <w:rFonts w:ascii="Garamond" w:hAnsi="Garamond"/>
                <w:b/>
                <w:spacing w:val="20"/>
                <w:sz w:val="24"/>
                <w:szCs w:val="32"/>
              </w:rPr>
              <w:t xml:space="preserve"> Santa – Celebração da Paixão do Senhor – Igreja Paroquial: 15h</w:t>
            </w:r>
          </w:p>
        </w:tc>
      </w:tr>
      <w:tr w:rsidR="0092361F" w:rsidTr="003F52B6">
        <w:tc>
          <w:tcPr>
            <w:tcW w:w="9638" w:type="dxa"/>
          </w:tcPr>
          <w:p w:rsidR="0092361F" w:rsidRPr="00346CDB" w:rsidRDefault="0084675D" w:rsidP="00346CDB">
            <w:pPr>
              <w:spacing w:before="120" w:line="240" w:lineRule="exact"/>
              <w:jc w:val="center"/>
              <w:rPr>
                <w:rFonts w:ascii="Garamond" w:hAnsi="Garamond"/>
                <w:b/>
                <w:color w:val="BC8F00"/>
                <w:w w:val="150"/>
                <w:sz w:val="28"/>
                <w:szCs w:val="32"/>
              </w:rPr>
            </w:pPr>
            <w:r w:rsidRPr="00346CDB">
              <w:rPr>
                <w:rFonts w:ascii="Garamond" w:hAnsi="Garamond"/>
                <w:b/>
                <w:color w:val="BC8F00"/>
                <w:w w:val="150"/>
                <w:sz w:val="28"/>
                <w:szCs w:val="32"/>
              </w:rPr>
              <w:t>11/04</w:t>
            </w:r>
          </w:p>
        </w:tc>
      </w:tr>
      <w:tr w:rsidR="0084675D" w:rsidTr="003F52B6">
        <w:tc>
          <w:tcPr>
            <w:tcW w:w="9638" w:type="dxa"/>
          </w:tcPr>
          <w:p w:rsidR="0084675D" w:rsidRPr="00260F3C" w:rsidRDefault="0084675D" w:rsidP="002E0870">
            <w:pPr>
              <w:spacing w:before="120" w:after="240" w:line="240" w:lineRule="exact"/>
              <w:jc w:val="center"/>
              <w:rPr>
                <w:rFonts w:ascii="Garamond" w:hAnsi="Garamond"/>
                <w:b/>
                <w:spacing w:val="20"/>
                <w:sz w:val="24"/>
                <w:szCs w:val="32"/>
              </w:rPr>
            </w:pPr>
            <w:r w:rsidRPr="00260F3C">
              <w:rPr>
                <w:rFonts w:ascii="Garamond" w:hAnsi="Garamond"/>
                <w:b/>
                <w:spacing w:val="20"/>
                <w:sz w:val="24"/>
                <w:szCs w:val="32"/>
              </w:rPr>
              <w:t>Sábado Santo – Vigília Pascal – Igreja Paroquial: 21h30</w:t>
            </w:r>
          </w:p>
        </w:tc>
      </w:tr>
      <w:tr w:rsidR="0084675D" w:rsidTr="003F52B6">
        <w:tc>
          <w:tcPr>
            <w:tcW w:w="9638" w:type="dxa"/>
          </w:tcPr>
          <w:p w:rsidR="0084675D" w:rsidRPr="00346CDB" w:rsidRDefault="0084675D" w:rsidP="00346CDB">
            <w:pPr>
              <w:spacing w:before="120" w:line="240" w:lineRule="exact"/>
              <w:jc w:val="center"/>
              <w:rPr>
                <w:rFonts w:ascii="Garamond" w:hAnsi="Garamond"/>
                <w:b/>
                <w:color w:val="BC8F00"/>
                <w:w w:val="150"/>
                <w:sz w:val="28"/>
                <w:szCs w:val="32"/>
              </w:rPr>
            </w:pPr>
            <w:r w:rsidRPr="00346CDB">
              <w:rPr>
                <w:rFonts w:ascii="Garamond" w:hAnsi="Garamond"/>
                <w:b/>
                <w:color w:val="BC8F00"/>
                <w:w w:val="150"/>
                <w:sz w:val="28"/>
                <w:szCs w:val="32"/>
              </w:rPr>
              <w:t>12/04</w:t>
            </w:r>
          </w:p>
        </w:tc>
      </w:tr>
      <w:tr w:rsidR="0084675D" w:rsidTr="003F52B6">
        <w:tc>
          <w:tcPr>
            <w:tcW w:w="9638" w:type="dxa"/>
            <w:tcBorders>
              <w:bottom w:val="single" w:sz="12" w:space="0" w:color="FFC000" w:themeColor="accent4"/>
            </w:tcBorders>
          </w:tcPr>
          <w:p w:rsidR="0084675D" w:rsidRPr="00260F3C" w:rsidRDefault="0084675D" w:rsidP="003F52B6">
            <w:pPr>
              <w:spacing w:before="120" w:after="240" w:line="240" w:lineRule="exact"/>
              <w:jc w:val="center"/>
              <w:rPr>
                <w:rFonts w:ascii="Garamond" w:hAnsi="Garamond"/>
                <w:b/>
                <w:spacing w:val="20"/>
                <w:sz w:val="24"/>
                <w:szCs w:val="32"/>
              </w:rPr>
            </w:pPr>
            <w:r w:rsidRPr="00260F3C">
              <w:rPr>
                <w:rFonts w:ascii="Garamond" w:hAnsi="Garamond"/>
                <w:b/>
                <w:spacing w:val="20"/>
                <w:sz w:val="24"/>
                <w:szCs w:val="32"/>
              </w:rPr>
              <w:t>Domingo de Páscoa – Igreja Paroquial: 11h</w:t>
            </w:r>
          </w:p>
        </w:tc>
      </w:tr>
      <w:tr w:rsidR="0084675D" w:rsidTr="003F52B6">
        <w:tc>
          <w:tcPr>
            <w:tcW w:w="9638" w:type="dxa"/>
            <w:tcBorders>
              <w:top w:val="single" w:sz="12" w:space="0" w:color="FFC000" w:themeColor="accent4"/>
            </w:tcBorders>
          </w:tcPr>
          <w:p w:rsidR="0084675D" w:rsidRPr="00260F3C" w:rsidRDefault="0084675D" w:rsidP="00346CDB">
            <w:pPr>
              <w:spacing w:before="480" w:after="600" w:line="240" w:lineRule="exact"/>
              <w:jc w:val="center"/>
              <w:rPr>
                <w:rFonts w:ascii="Garamond" w:hAnsi="Garamond"/>
                <w:b/>
                <w:spacing w:val="20"/>
                <w:sz w:val="36"/>
                <w:szCs w:val="36"/>
              </w:rPr>
            </w:pPr>
            <w:r w:rsidRPr="00260F3C">
              <w:rPr>
                <w:rFonts w:ascii="Garamond" w:hAnsi="Garamond"/>
                <w:b/>
                <w:spacing w:val="20"/>
                <w:sz w:val="36"/>
                <w:szCs w:val="36"/>
              </w:rPr>
              <w:t>EVENTOS SEM PÚBLICO</w:t>
            </w:r>
          </w:p>
        </w:tc>
      </w:tr>
      <w:tr w:rsidR="0084675D" w:rsidTr="003F52B6">
        <w:tc>
          <w:tcPr>
            <w:tcW w:w="9638" w:type="dxa"/>
          </w:tcPr>
          <w:p w:rsidR="0084675D" w:rsidRPr="003F52B6" w:rsidRDefault="0084675D" w:rsidP="00346CDB">
            <w:pPr>
              <w:spacing w:after="120" w:line="240" w:lineRule="atLeast"/>
              <w:ind w:firstLine="743"/>
              <w:rPr>
                <w:rFonts w:ascii="Garamond" w:hAnsi="Garamond"/>
                <w:b/>
                <w:spacing w:val="20"/>
                <w:sz w:val="28"/>
                <w:szCs w:val="28"/>
              </w:rPr>
            </w:pPr>
            <w:r w:rsidRPr="003F52B6">
              <w:rPr>
                <w:rFonts w:ascii="Garamond" w:hAnsi="Garamond"/>
                <w:b/>
                <w:spacing w:val="20"/>
                <w:sz w:val="28"/>
                <w:szCs w:val="28"/>
              </w:rPr>
              <w:t xml:space="preserve">Acompanhe </w:t>
            </w:r>
            <w:proofErr w:type="gramStart"/>
            <w:r w:rsidRPr="003F52B6">
              <w:rPr>
                <w:rFonts w:ascii="Garamond" w:hAnsi="Garamond"/>
                <w:b/>
                <w:spacing w:val="20"/>
                <w:sz w:val="28"/>
                <w:szCs w:val="28"/>
              </w:rPr>
              <w:t>em</w:t>
            </w:r>
            <w:proofErr w:type="gramEnd"/>
            <w:r w:rsidRPr="003F52B6">
              <w:rPr>
                <w:rFonts w:ascii="Garamond" w:hAnsi="Garamond"/>
                <w:b/>
                <w:spacing w:val="20"/>
                <w:sz w:val="28"/>
                <w:szCs w:val="28"/>
              </w:rPr>
              <w:t>:</w:t>
            </w:r>
            <w:bookmarkStart w:id="0" w:name="_GoBack"/>
            <w:bookmarkEnd w:id="0"/>
          </w:p>
        </w:tc>
      </w:tr>
      <w:tr w:rsidR="0084675D" w:rsidTr="003F52B6">
        <w:tc>
          <w:tcPr>
            <w:tcW w:w="9638" w:type="dxa"/>
          </w:tcPr>
          <w:p w:rsidR="0084675D" w:rsidRPr="003F52B6" w:rsidRDefault="0084675D" w:rsidP="003F52B6">
            <w:pPr>
              <w:spacing w:line="240" w:lineRule="atLeast"/>
              <w:ind w:firstLine="1872"/>
              <w:rPr>
                <w:rFonts w:ascii="Garamond" w:hAnsi="Garamond"/>
                <w:spacing w:val="20"/>
                <w:sz w:val="28"/>
                <w:szCs w:val="28"/>
              </w:rPr>
            </w:pPr>
            <w:r w:rsidRPr="003F52B6">
              <w:rPr>
                <w:sz w:val="28"/>
                <w:szCs w:val="28"/>
              </w:rPr>
              <w:t xml:space="preserve"> </w:t>
            </w:r>
            <w:hyperlink r:id="rId5" w:history="1">
              <w:r w:rsidR="00260F3C" w:rsidRPr="003F52B6">
                <w:rPr>
                  <w:rStyle w:val="Hiperligao"/>
                  <w:sz w:val="28"/>
                  <w:szCs w:val="28"/>
                </w:rPr>
                <w:t>https://www.paroquiaajudalisboa.com/</w:t>
              </w:r>
            </w:hyperlink>
          </w:p>
        </w:tc>
      </w:tr>
      <w:tr w:rsidR="0084675D" w:rsidTr="003F52B6">
        <w:tc>
          <w:tcPr>
            <w:tcW w:w="9638" w:type="dxa"/>
          </w:tcPr>
          <w:p w:rsidR="0084675D" w:rsidRPr="003F52B6" w:rsidRDefault="0084675D" w:rsidP="003F52B6">
            <w:pPr>
              <w:spacing w:line="240" w:lineRule="atLeast"/>
              <w:ind w:firstLine="1872"/>
              <w:rPr>
                <w:rFonts w:ascii="Garamond" w:hAnsi="Garamond"/>
                <w:spacing w:val="20"/>
                <w:sz w:val="28"/>
                <w:szCs w:val="28"/>
              </w:rPr>
            </w:pPr>
            <w:r w:rsidRPr="003F52B6">
              <w:rPr>
                <w:rFonts w:ascii="Garamond" w:hAnsi="Garamond"/>
                <w:spacing w:val="20"/>
                <w:sz w:val="28"/>
                <w:szCs w:val="28"/>
              </w:rPr>
              <w:t xml:space="preserve">Aceder à página e clicar em “Transmissão em </w:t>
            </w:r>
            <w:proofErr w:type="spellStart"/>
            <w:r w:rsidRPr="003F52B6">
              <w:rPr>
                <w:rFonts w:ascii="Garamond" w:hAnsi="Garamond"/>
                <w:spacing w:val="20"/>
                <w:sz w:val="28"/>
                <w:szCs w:val="28"/>
              </w:rPr>
              <w:t>directo</w:t>
            </w:r>
            <w:proofErr w:type="spellEnd"/>
            <w:r w:rsidRPr="003F52B6">
              <w:rPr>
                <w:rFonts w:ascii="Garamond" w:hAnsi="Garamond"/>
                <w:spacing w:val="20"/>
                <w:sz w:val="28"/>
                <w:szCs w:val="28"/>
              </w:rPr>
              <w:t>”</w:t>
            </w:r>
          </w:p>
        </w:tc>
      </w:tr>
      <w:tr w:rsidR="0084675D" w:rsidTr="003F52B6">
        <w:tc>
          <w:tcPr>
            <w:tcW w:w="9638" w:type="dxa"/>
          </w:tcPr>
          <w:p w:rsidR="0084675D" w:rsidRPr="003F52B6" w:rsidRDefault="0084675D" w:rsidP="00346CDB">
            <w:pPr>
              <w:spacing w:line="240" w:lineRule="atLeast"/>
              <w:ind w:firstLine="743"/>
              <w:rPr>
                <w:rFonts w:ascii="Garamond" w:hAnsi="Garamond"/>
                <w:b/>
                <w:spacing w:val="20"/>
                <w:sz w:val="28"/>
                <w:szCs w:val="28"/>
              </w:rPr>
            </w:pPr>
            <w:proofErr w:type="gramStart"/>
            <w:r w:rsidRPr="003F52B6">
              <w:rPr>
                <w:rFonts w:ascii="Garamond" w:hAnsi="Garamond"/>
                <w:b/>
                <w:spacing w:val="20"/>
                <w:sz w:val="28"/>
                <w:szCs w:val="28"/>
              </w:rPr>
              <w:t>ou</w:t>
            </w:r>
            <w:proofErr w:type="gramEnd"/>
          </w:p>
        </w:tc>
      </w:tr>
      <w:tr w:rsidR="0084675D" w:rsidTr="003F52B6">
        <w:tc>
          <w:tcPr>
            <w:tcW w:w="9638" w:type="dxa"/>
          </w:tcPr>
          <w:p w:rsidR="0084675D" w:rsidRPr="003F52B6" w:rsidRDefault="0084675D" w:rsidP="003F52B6">
            <w:pPr>
              <w:spacing w:line="240" w:lineRule="atLeast"/>
              <w:ind w:firstLine="1872"/>
              <w:rPr>
                <w:rFonts w:ascii="Garamond" w:hAnsi="Garamond"/>
                <w:spacing w:val="20"/>
                <w:sz w:val="28"/>
                <w:szCs w:val="28"/>
              </w:rPr>
            </w:pPr>
            <w:r w:rsidRPr="003F52B6">
              <w:rPr>
                <w:sz w:val="28"/>
                <w:szCs w:val="28"/>
              </w:rPr>
              <w:t xml:space="preserve"> </w:t>
            </w:r>
            <w:hyperlink r:id="rId6" w:history="1">
              <w:r w:rsidRPr="003F52B6">
                <w:rPr>
                  <w:rStyle w:val="Hiperligao"/>
                  <w:sz w:val="28"/>
                  <w:szCs w:val="28"/>
                </w:rPr>
                <w:t>https://live.paroquiaajudalisboa.com/</w:t>
              </w:r>
            </w:hyperlink>
          </w:p>
        </w:tc>
      </w:tr>
      <w:tr w:rsidR="0084675D" w:rsidTr="003F52B6">
        <w:tc>
          <w:tcPr>
            <w:tcW w:w="9638" w:type="dxa"/>
            <w:tcBorders>
              <w:bottom w:val="single" w:sz="12" w:space="0" w:color="FFC000" w:themeColor="accent4"/>
            </w:tcBorders>
          </w:tcPr>
          <w:p w:rsidR="0084675D" w:rsidRPr="003F52B6" w:rsidRDefault="0084675D" w:rsidP="00260F3C">
            <w:pPr>
              <w:spacing w:before="120" w:after="120" w:line="240" w:lineRule="exact"/>
              <w:rPr>
                <w:rFonts w:ascii="Garamond" w:hAnsi="Garamond"/>
                <w:spacing w:val="20"/>
                <w:sz w:val="28"/>
                <w:szCs w:val="28"/>
              </w:rPr>
            </w:pPr>
          </w:p>
        </w:tc>
      </w:tr>
      <w:tr w:rsidR="0084675D" w:rsidTr="003F52B6">
        <w:tc>
          <w:tcPr>
            <w:tcW w:w="9638" w:type="dxa"/>
            <w:tcBorders>
              <w:top w:val="single" w:sz="12" w:space="0" w:color="FFC000" w:themeColor="accent4"/>
              <w:bottom w:val="single" w:sz="12" w:space="0" w:color="FFC000" w:themeColor="accent4"/>
            </w:tcBorders>
          </w:tcPr>
          <w:p w:rsidR="0084675D" w:rsidRPr="002E0870" w:rsidRDefault="003F52B6" w:rsidP="00260F3C">
            <w:pPr>
              <w:spacing w:before="120" w:after="120" w:line="240" w:lineRule="exact"/>
              <w:jc w:val="center"/>
              <w:rPr>
                <w:rFonts w:ascii="Garamond" w:hAnsi="Garamond"/>
                <w:b/>
                <w:spacing w:val="20"/>
                <w:sz w:val="24"/>
                <w:szCs w:val="32"/>
              </w:rPr>
            </w:pPr>
            <w:r w:rsidRPr="002E0870">
              <w:rPr>
                <w:rFonts w:ascii="Garamond" w:hAnsi="Garamond"/>
                <w:b/>
                <w:color w:val="806000" w:themeColor="accent4" w:themeShade="80"/>
                <w:spacing w:val="20"/>
                <w:sz w:val="24"/>
                <w:szCs w:val="32"/>
              </w:rPr>
              <w:t>Paróquia</w:t>
            </w:r>
            <w:r w:rsidR="0084675D" w:rsidRPr="002E0870">
              <w:rPr>
                <w:rFonts w:ascii="Garamond" w:hAnsi="Garamond"/>
                <w:b/>
                <w:color w:val="806000" w:themeColor="accent4" w:themeShade="80"/>
                <w:spacing w:val="20"/>
                <w:sz w:val="24"/>
                <w:szCs w:val="32"/>
              </w:rPr>
              <w:t xml:space="preserve"> de Nossa Senhora da Ajuda</w:t>
            </w:r>
          </w:p>
        </w:tc>
      </w:tr>
    </w:tbl>
    <w:p w:rsidR="00533369" w:rsidRDefault="00533369" w:rsidP="003F52B6"/>
    <w:sectPr w:rsidR="00533369" w:rsidSect="009236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E9"/>
    <w:rsid w:val="00260F3C"/>
    <w:rsid w:val="002E0870"/>
    <w:rsid w:val="00346CDB"/>
    <w:rsid w:val="003F52B6"/>
    <w:rsid w:val="004873E9"/>
    <w:rsid w:val="00533369"/>
    <w:rsid w:val="0084675D"/>
    <w:rsid w:val="0092361F"/>
    <w:rsid w:val="00B5613F"/>
    <w:rsid w:val="00C93E61"/>
    <w:rsid w:val="00D55897"/>
    <w:rsid w:val="00E63C3C"/>
    <w:rsid w:val="00E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969EF-25CD-49CC-9C7A-0FEB9AED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2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846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e.paroquiaajudalisboa.com/" TargetMode="External"/><Relationship Id="rId5" Type="http://schemas.openxmlformats.org/officeDocument/2006/relationships/hyperlink" Target="https://www.paroquiaajudalisboa.co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dias</dc:creator>
  <cp:keywords/>
  <dc:description/>
  <cp:lastModifiedBy>jose dias</cp:lastModifiedBy>
  <cp:revision>5</cp:revision>
  <dcterms:created xsi:type="dcterms:W3CDTF">2020-04-04T22:13:00Z</dcterms:created>
  <dcterms:modified xsi:type="dcterms:W3CDTF">2020-04-05T16:58:00Z</dcterms:modified>
</cp:coreProperties>
</file>